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3C4C" w14:textId="77777777" w:rsidR="00AE514C" w:rsidRDefault="00AE514C" w:rsidP="00AE514C">
      <w:pPr>
        <w:jc w:val="both"/>
        <w:rPr>
          <w:color w:val="EE0000"/>
        </w:rPr>
      </w:pPr>
    </w:p>
    <w:p w14:paraId="470FFFA2" w14:textId="77777777" w:rsidR="00AE514C" w:rsidRDefault="00AE514C" w:rsidP="00AE514C">
      <w:pPr>
        <w:jc w:val="both"/>
        <w:rPr>
          <w:color w:val="EE0000"/>
        </w:rPr>
      </w:pPr>
    </w:p>
    <w:p w14:paraId="4BCEC364" w14:textId="77777777" w:rsidR="00AE514C" w:rsidRDefault="00AE514C" w:rsidP="00AE514C">
      <w:pPr>
        <w:jc w:val="both"/>
        <w:rPr>
          <w:color w:val="EE0000"/>
        </w:rPr>
      </w:pPr>
    </w:p>
    <w:p w14:paraId="562AAF7D" w14:textId="77777777" w:rsidR="00AE514C" w:rsidRPr="00BD63F5" w:rsidRDefault="00AE514C" w:rsidP="00AE514C">
      <w:pPr>
        <w:pStyle w:val="Title"/>
        <w:jc w:val="center"/>
        <w:rPr>
          <w:color w:val="3A7C22" w:themeColor="accent6" w:themeShade="BF"/>
        </w:rPr>
      </w:pPr>
      <w:r w:rsidRPr="00BD63F5">
        <w:rPr>
          <w:color w:val="3A7C22" w:themeColor="accent6" w:themeShade="BF"/>
        </w:rPr>
        <w:t>Pallikuul</w:t>
      </w:r>
    </w:p>
    <w:p w14:paraId="3E9B3849" w14:textId="77777777" w:rsidR="00AE514C" w:rsidRPr="00BD63F5" w:rsidRDefault="00AE514C" w:rsidP="00AE514C">
      <w:pPr>
        <w:jc w:val="both"/>
        <w:rPr>
          <w:color w:val="000000" w:themeColor="text1"/>
        </w:rPr>
      </w:pPr>
    </w:p>
    <w:p w14:paraId="63CB153F" w14:textId="77777777" w:rsidR="00AE514C" w:rsidRDefault="00AE514C" w:rsidP="00AE514C">
      <w:pPr>
        <w:spacing w:line="276" w:lineRule="auto"/>
        <w:rPr>
          <w:color w:val="000000" w:themeColor="text1"/>
        </w:rPr>
      </w:pPr>
      <w:proofErr w:type="spellStart"/>
      <w:r w:rsidRPr="00BD63F5">
        <w:rPr>
          <w:color w:val="000000" w:themeColor="text1"/>
        </w:rPr>
        <w:t>Tuud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mängitäs</w:t>
      </w:r>
      <w:proofErr w:type="spellEnd"/>
      <w:r w:rsidRPr="00BD63F5">
        <w:rPr>
          <w:color w:val="000000" w:themeColor="text1"/>
        </w:rPr>
        <w:t xml:space="preserve"> nii, et </w:t>
      </w:r>
      <w:proofErr w:type="spellStart"/>
      <w:r w:rsidRPr="00BD63F5">
        <w:rPr>
          <w:color w:val="000000" w:themeColor="text1"/>
        </w:rPr>
        <w:t>visatas</w:t>
      </w:r>
      <w:proofErr w:type="spellEnd"/>
      <w:r w:rsidRPr="00BD63F5">
        <w:rPr>
          <w:color w:val="000000" w:themeColor="text1"/>
        </w:rPr>
        <w:t xml:space="preserve"> palli vasta maja </w:t>
      </w:r>
      <w:proofErr w:type="spellStart"/>
      <w:r w:rsidRPr="00BD63F5">
        <w:rPr>
          <w:color w:val="000000" w:themeColor="text1"/>
        </w:rPr>
        <w:t>saina</w:t>
      </w:r>
      <w:proofErr w:type="spellEnd"/>
      <w:r w:rsidRPr="00BD63F5">
        <w:rPr>
          <w:color w:val="000000" w:themeColor="text1"/>
        </w:rPr>
        <w:t xml:space="preserve"> ja </w:t>
      </w:r>
      <w:proofErr w:type="spellStart"/>
      <w:r w:rsidRPr="00BD63F5">
        <w:rPr>
          <w:color w:val="000000" w:themeColor="text1"/>
        </w:rPr>
        <w:t>püütäs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jälh</w:t>
      </w:r>
      <w:proofErr w:type="spellEnd"/>
      <w:r w:rsidRPr="00BD63F5">
        <w:rPr>
          <w:color w:val="000000" w:themeColor="text1"/>
        </w:rPr>
        <w:t xml:space="preserve"> kinni. </w:t>
      </w:r>
      <w:proofErr w:type="spellStart"/>
      <w:r w:rsidRPr="00BD63F5">
        <w:rPr>
          <w:color w:val="000000" w:themeColor="text1"/>
        </w:rPr>
        <w:t>Ku</w:t>
      </w:r>
      <w:proofErr w:type="spellEnd"/>
      <w:r w:rsidRPr="00BD63F5">
        <w:rPr>
          <w:color w:val="000000" w:themeColor="text1"/>
        </w:rPr>
        <w:t xml:space="preserve"> pall </w:t>
      </w:r>
      <w:proofErr w:type="spellStart"/>
      <w:r w:rsidRPr="00BD63F5">
        <w:rPr>
          <w:color w:val="000000" w:themeColor="text1"/>
        </w:rPr>
        <w:t>maaha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satte</w:t>
      </w:r>
      <w:proofErr w:type="spellEnd"/>
      <w:r w:rsidRPr="00BD63F5">
        <w:rPr>
          <w:color w:val="000000" w:themeColor="text1"/>
        </w:rPr>
        <w:t xml:space="preserve">, </w:t>
      </w:r>
      <w:proofErr w:type="spellStart"/>
      <w:r w:rsidRPr="00BD63F5">
        <w:rPr>
          <w:color w:val="000000" w:themeColor="text1"/>
        </w:rPr>
        <w:t>om</w:t>
      </w:r>
      <w:proofErr w:type="spellEnd"/>
      <w:r w:rsidRPr="00BD63F5">
        <w:rPr>
          <w:color w:val="000000" w:themeColor="text1"/>
        </w:rPr>
        <w:t xml:space="preserve"> su </w:t>
      </w:r>
      <w:proofErr w:type="spellStart"/>
      <w:r w:rsidRPr="00BD63F5">
        <w:rPr>
          <w:color w:val="000000" w:themeColor="text1"/>
        </w:rPr>
        <w:t>kõrd</w:t>
      </w:r>
      <w:proofErr w:type="spellEnd"/>
      <w:r w:rsidRPr="00BD63F5">
        <w:rPr>
          <w:color w:val="000000" w:themeColor="text1"/>
        </w:rPr>
        <w:t xml:space="preserve"> läbi ja </w:t>
      </w:r>
      <w:proofErr w:type="spellStart"/>
      <w:r w:rsidRPr="00BD63F5">
        <w:rPr>
          <w:color w:val="000000" w:themeColor="text1"/>
        </w:rPr>
        <w:t>järgmädse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mängjä</w:t>
      </w:r>
      <w:proofErr w:type="spellEnd"/>
      <w:r w:rsidRPr="00BD63F5">
        <w:rPr>
          <w:color w:val="000000" w:themeColor="text1"/>
        </w:rPr>
        <w:t xml:space="preserve"> nak</w:t>
      </w:r>
      <w:r>
        <w:rPr>
          <w:color w:val="000000" w:themeColor="text1"/>
        </w:rPr>
        <w:t>k</w:t>
      </w:r>
      <w:r w:rsidRPr="00BD63F5">
        <w:rPr>
          <w:color w:val="000000" w:themeColor="text1"/>
        </w:rPr>
        <w:t xml:space="preserve">ase palli </w:t>
      </w:r>
      <w:proofErr w:type="spellStart"/>
      <w:r w:rsidRPr="00BD63F5">
        <w:rPr>
          <w:color w:val="000000" w:themeColor="text1"/>
        </w:rPr>
        <w:t>pildma</w:t>
      </w:r>
      <w:proofErr w:type="spellEnd"/>
      <w:r w:rsidRPr="00BD63F5">
        <w:rPr>
          <w:color w:val="000000" w:themeColor="text1"/>
        </w:rPr>
        <w:t xml:space="preserve">. </w:t>
      </w:r>
      <w:proofErr w:type="spellStart"/>
      <w:r w:rsidRPr="00BD63F5">
        <w:rPr>
          <w:color w:val="000000" w:themeColor="text1"/>
        </w:rPr>
        <w:t>Harjotuisi</w:t>
      </w:r>
      <w:proofErr w:type="spellEnd"/>
      <w:r w:rsidRPr="00BD63F5">
        <w:rPr>
          <w:color w:val="000000" w:themeColor="text1"/>
        </w:rPr>
        <w:t xml:space="preserve"> või </w:t>
      </w:r>
      <w:proofErr w:type="spellStart"/>
      <w:r w:rsidRPr="00BD63F5">
        <w:rPr>
          <w:color w:val="000000" w:themeColor="text1"/>
        </w:rPr>
        <w:t>vällä</w:t>
      </w:r>
      <w:proofErr w:type="spellEnd"/>
      <w:r w:rsidRPr="00BD63F5">
        <w:rPr>
          <w:color w:val="000000" w:themeColor="text1"/>
        </w:rPr>
        <w:t xml:space="preserve"> märki </w:t>
      </w:r>
      <w:proofErr w:type="spellStart"/>
      <w:r w:rsidRPr="00BD63F5">
        <w:rPr>
          <w:color w:val="000000" w:themeColor="text1"/>
        </w:rPr>
        <w:t>egätsugumädsi</w:t>
      </w:r>
      <w:proofErr w:type="spellEnd"/>
      <w:r w:rsidRPr="00BD63F5">
        <w:rPr>
          <w:color w:val="000000" w:themeColor="text1"/>
        </w:rPr>
        <w:t xml:space="preserve">: </w:t>
      </w:r>
    </w:p>
    <w:p w14:paraId="00FAEBBB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BD63F5">
        <w:rPr>
          <w:color w:val="000000" w:themeColor="text1"/>
        </w:rPr>
        <w:t xml:space="preserve">0 </w:t>
      </w:r>
      <w:proofErr w:type="spellStart"/>
      <w:r w:rsidRPr="00BD63F5">
        <w:rPr>
          <w:color w:val="000000" w:themeColor="text1"/>
        </w:rPr>
        <w:t>kõrda</w:t>
      </w:r>
      <w:proofErr w:type="spellEnd"/>
      <w:r w:rsidRPr="00BD63F5">
        <w:rPr>
          <w:color w:val="000000" w:themeColor="text1"/>
        </w:rPr>
        <w:t xml:space="preserve"> lihtsalt </w:t>
      </w:r>
      <w:proofErr w:type="spellStart"/>
      <w:r w:rsidRPr="00BD63F5">
        <w:rPr>
          <w:color w:val="000000" w:themeColor="text1"/>
        </w:rPr>
        <w:t>viskat-püvvät</w:t>
      </w:r>
      <w:proofErr w:type="spellEnd"/>
    </w:p>
    <w:p w14:paraId="3532103E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proofErr w:type="spellStart"/>
      <w:r w:rsidRPr="00BD63F5">
        <w:rPr>
          <w:color w:val="000000" w:themeColor="text1"/>
        </w:rPr>
        <w:t>viskat</w:t>
      </w:r>
      <w:proofErr w:type="spellEnd"/>
      <w:r w:rsidRPr="00BD63F5">
        <w:rPr>
          <w:color w:val="000000" w:themeColor="text1"/>
        </w:rPr>
        <w:t xml:space="preserve"> ja </w:t>
      </w:r>
      <w:proofErr w:type="spellStart"/>
      <w:r w:rsidRPr="00BD63F5">
        <w:rPr>
          <w:color w:val="000000" w:themeColor="text1"/>
        </w:rPr>
        <w:t>püvvät</w:t>
      </w:r>
      <w:proofErr w:type="spellEnd"/>
      <w:r w:rsidRPr="00BD63F5">
        <w:rPr>
          <w:color w:val="000000" w:themeColor="text1"/>
        </w:rPr>
        <w:t xml:space="preserve"> üte </w:t>
      </w:r>
      <w:proofErr w:type="spellStart"/>
      <w:r w:rsidRPr="00BD63F5">
        <w:rPr>
          <w:color w:val="000000" w:themeColor="text1"/>
        </w:rPr>
        <w:t>käegä</w:t>
      </w:r>
      <w:proofErr w:type="spellEnd"/>
    </w:p>
    <w:p w14:paraId="5CA5F3EA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proofErr w:type="spellStart"/>
      <w:r w:rsidRPr="00BD63F5">
        <w:rPr>
          <w:color w:val="000000" w:themeColor="text1"/>
        </w:rPr>
        <w:t>viskat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tõsõ</w:t>
      </w:r>
      <w:proofErr w:type="spellEnd"/>
      <w:r w:rsidRPr="00BD63F5">
        <w:rPr>
          <w:color w:val="000000" w:themeColor="text1"/>
        </w:rPr>
        <w:t xml:space="preserve"> käe alt</w:t>
      </w:r>
    </w:p>
    <w:p w14:paraId="658B31BC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proofErr w:type="spellStart"/>
      <w:r w:rsidRPr="00BD63F5">
        <w:rPr>
          <w:color w:val="000000" w:themeColor="text1"/>
        </w:rPr>
        <w:t>viskat</w:t>
      </w:r>
      <w:proofErr w:type="spellEnd"/>
      <w:r w:rsidRPr="00BD63F5">
        <w:rPr>
          <w:color w:val="000000" w:themeColor="text1"/>
        </w:rPr>
        <w:t xml:space="preserve"> jala alt</w:t>
      </w:r>
    </w:p>
    <w:p w14:paraId="27FFD3AA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proofErr w:type="spellStart"/>
      <w:r w:rsidRPr="00BD63F5">
        <w:rPr>
          <w:color w:val="000000" w:themeColor="text1"/>
        </w:rPr>
        <w:t>viskat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sälä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takast</w:t>
      </w:r>
      <w:proofErr w:type="spellEnd"/>
    </w:p>
    <w:p w14:paraId="1C67D67C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proofErr w:type="spellStart"/>
      <w:r w:rsidRPr="00BD63F5">
        <w:rPr>
          <w:color w:val="000000" w:themeColor="text1"/>
        </w:rPr>
        <w:t>tiit</w:t>
      </w:r>
      <w:proofErr w:type="spellEnd"/>
      <w:r w:rsidRPr="00BD63F5">
        <w:rPr>
          <w:color w:val="000000" w:themeColor="text1"/>
        </w:rPr>
        <w:t xml:space="preserve"> hinne püüdmist üte </w:t>
      </w:r>
      <w:proofErr w:type="spellStart"/>
      <w:r w:rsidRPr="00BD63F5">
        <w:rPr>
          <w:color w:val="000000" w:themeColor="text1"/>
        </w:rPr>
        <w:t>tsõõri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hindä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ümbre</w:t>
      </w:r>
      <w:proofErr w:type="spellEnd"/>
    </w:p>
    <w:p w14:paraId="569C0F96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BD63F5">
        <w:rPr>
          <w:color w:val="000000" w:themeColor="text1"/>
        </w:rPr>
        <w:t>laset palli hinne püüdmist põrgata</w:t>
      </w:r>
    </w:p>
    <w:p w14:paraId="3C0EE4B4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proofErr w:type="spellStart"/>
      <w:r w:rsidRPr="00BD63F5">
        <w:rPr>
          <w:color w:val="000000" w:themeColor="text1"/>
        </w:rPr>
        <w:t>viskat</w:t>
      </w:r>
      <w:proofErr w:type="spellEnd"/>
      <w:r w:rsidRPr="00BD63F5">
        <w:rPr>
          <w:color w:val="000000" w:themeColor="text1"/>
        </w:rPr>
        <w:t xml:space="preserve"> palli nii, et </w:t>
      </w:r>
      <w:proofErr w:type="spellStart"/>
      <w:r w:rsidRPr="00BD63F5">
        <w:rPr>
          <w:color w:val="000000" w:themeColor="text1"/>
        </w:rPr>
        <w:t>tuu</w:t>
      </w:r>
      <w:proofErr w:type="spellEnd"/>
      <w:r w:rsidRPr="00BD63F5">
        <w:rPr>
          <w:color w:val="000000" w:themeColor="text1"/>
        </w:rPr>
        <w:t xml:space="preserve"> põrkas </w:t>
      </w:r>
      <w:proofErr w:type="spellStart"/>
      <w:r w:rsidRPr="00BD63F5">
        <w:rPr>
          <w:color w:val="000000" w:themeColor="text1"/>
        </w:rPr>
        <w:t>kõgõpäält</w:t>
      </w:r>
      <w:proofErr w:type="spellEnd"/>
      <w:r w:rsidRPr="00BD63F5">
        <w:rPr>
          <w:color w:val="000000" w:themeColor="text1"/>
        </w:rPr>
        <w:t xml:space="preserve"> vasta maad ja </w:t>
      </w:r>
      <w:proofErr w:type="spellStart"/>
      <w:r w:rsidRPr="00BD63F5">
        <w:rPr>
          <w:color w:val="000000" w:themeColor="text1"/>
        </w:rPr>
        <w:t>sis</w:t>
      </w:r>
      <w:proofErr w:type="spellEnd"/>
      <w:r w:rsidRPr="00BD63F5">
        <w:rPr>
          <w:color w:val="000000" w:themeColor="text1"/>
        </w:rPr>
        <w:t xml:space="preserve"> vasta </w:t>
      </w:r>
      <w:proofErr w:type="spellStart"/>
      <w:r w:rsidRPr="00BD63F5">
        <w:rPr>
          <w:color w:val="000000" w:themeColor="text1"/>
        </w:rPr>
        <w:t>saina</w:t>
      </w:r>
      <w:proofErr w:type="spellEnd"/>
    </w:p>
    <w:p w14:paraId="2268A6DB" w14:textId="77777777" w:rsidR="00AE514C" w:rsidRDefault="00AE514C" w:rsidP="00AE514C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lüüt</w:t>
      </w:r>
      <w:proofErr w:type="spellEnd"/>
      <w:r w:rsidRPr="00BD63F5">
        <w:rPr>
          <w:color w:val="000000" w:themeColor="text1"/>
        </w:rPr>
        <w:t xml:space="preserve"> üte, </w:t>
      </w:r>
      <w:proofErr w:type="spellStart"/>
      <w:r w:rsidRPr="00BD63F5">
        <w:rPr>
          <w:color w:val="000000" w:themeColor="text1"/>
        </w:rPr>
        <w:t>kats</w:t>
      </w:r>
      <w:proofErr w:type="spellEnd"/>
      <w:r w:rsidRPr="00BD63F5">
        <w:rPr>
          <w:color w:val="000000" w:themeColor="text1"/>
        </w:rPr>
        <w:t xml:space="preserve"> vai kolm plaksu, hinne </w:t>
      </w:r>
      <w:proofErr w:type="spellStart"/>
      <w:r w:rsidRPr="00BD63F5">
        <w:rPr>
          <w:color w:val="000000" w:themeColor="text1"/>
        </w:rPr>
        <w:t>ku</w:t>
      </w:r>
      <w:proofErr w:type="spellEnd"/>
      <w:r w:rsidRPr="00BD63F5">
        <w:rPr>
          <w:color w:val="000000" w:themeColor="text1"/>
        </w:rPr>
        <w:t xml:space="preserve"> palli kinni </w:t>
      </w:r>
      <w:proofErr w:type="spellStart"/>
      <w:r w:rsidRPr="00BD63F5">
        <w:rPr>
          <w:color w:val="000000" w:themeColor="text1"/>
        </w:rPr>
        <w:t>püvvät</w:t>
      </w:r>
      <w:proofErr w:type="spellEnd"/>
      <w:r w:rsidRPr="00BD63F5">
        <w:rPr>
          <w:color w:val="000000" w:themeColor="text1"/>
        </w:rPr>
        <w:t>.</w:t>
      </w:r>
    </w:p>
    <w:p w14:paraId="23D5F4C1" w14:textId="77777777" w:rsidR="00AE514C" w:rsidRDefault="00AE514C" w:rsidP="00AE514C">
      <w:pPr>
        <w:spacing w:line="276" w:lineRule="auto"/>
        <w:rPr>
          <w:color w:val="000000" w:themeColor="text1"/>
        </w:rPr>
      </w:pPr>
      <w:r w:rsidRPr="00BD63F5">
        <w:rPr>
          <w:color w:val="000000" w:themeColor="text1"/>
        </w:rPr>
        <w:t xml:space="preserve">Ütte </w:t>
      </w:r>
      <w:proofErr w:type="spellStart"/>
      <w:r w:rsidRPr="00BD63F5">
        <w:rPr>
          <w:color w:val="000000" w:themeColor="text1"/>
        </w:rPr>
        <w:t>harjotust</w:t>
      </w:r>
      <w:proofErr w:type="spellEnd"/>
      <w:r w:rsidRPr="00BD63F5">
        <w:rPr>
          <w:color w:val="000000" w:themeColor="text1"/>
        </w:rPr>
        <w:t xml:space="preserve"> või </w:t>
      </w:r>
      <w:proofErr w:type="spellStart"/>
      <w:r w:rsidRPr="00BD63F5">
        <w:rPr>
          <w:color w:val="000000" w:themeColor="text1"/>
        </w:rPr>
        <w:t>tetä</w:t>
      </w:r>
      <w:proofErr w:type="spellEnd"/>
      <w:r w:rsidRPr="00BD63F5">
        <w:rPr>
          <w:color w:val="000000" w:themeColor="text1"/>
        </w:rPr>
        <w:t xml:space="preserve"> ka kolm vai viis </w:t>
      </w:r>
      <w:proofErr w:type="spellStart"/>
      <w:r w:rsidRPr="00BD63F5">
        <w:rPr>
          <w:color w:val="000000" w:themeColor="text1"/>
        </w:rPr>
        <w:t>kõrda</w:t>
      </w:r>
      <w:proofErr w:type="spellEnd"/>
      <w:r w:rsidRPr="00BD63F5">
        <w:rPr>
          <w:color w:val="000000" w:themeColor="text1"/>
        </w:rPr>
        <w:t xml:space="preserve"> vai nii </w:t>
      </w:r>
      <w:proofErr w:type="spellStart"/>
      <w:r w:rsidRPr="00BD63F5">
        <w:rPr>
          <w:color w:val="000000" w:themeColor="text1"/>
        </w:rPr>
        <w:t>pallo</w:t>
      </w:r>
      <w:proofErr w:type="spellEnd"/>
      <w:r w:rsidRPr="00BD63F5">
        <w:rPr>
          <w:color w:val="000000" w:themeColor="text1"/>
        </w:rPr>
        <w:t xml:space="preserve">, </w:t>
      </w:r>
      <w:proofErr w:type="spellStart"/>
      <w:r w:rsidRPr="00BD63F5">
        <w:rPr>
          <w:color w:val="000000" w:themeColor="text1"/>
        </w:rPr>
        <w:t>ku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kokko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lepitäs</w:t>
      </w:r>
      <w:proofErr w:type="spellEnd"/>
      <w:r w:rsidRPr="00BD63F5">
        <w:rPr>
          <w:color w:val="000000" w:themeColor="text1"/>
        </w:rPr>
        <w:t>.</w:t>
      </w:r>
    </w:p>
    <w:p w14:paraId="621B57BE" w14:textId="77777777" w:rsidR="00AE514C" w:rsidRDefault="00AE514C" w:rsidP="00AE514C">
      <w:pPr>
        <w:spacing w:line="276" w:lineRule="auto"/>
        <w:rPr>
          <w:color w:val="000000" w:themeColor="text1"/>
        </w:rPr>
      </w:pPr>
    </w:p>
    <w:p w14:paraId="4E0206BD" w14:textId="77777777" w:rsidR="00AE514C" w:rsidRPr="00BD63F5" w:rsidRDefault="00AE514C" w:rsidP="00AE514C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Kaege ette, et </w:t>
      </w:r>
      <w:proofErr w:type="spellStart"/>
      <w:r>
        <w:rPr>
          <w:color w:val="000000" w:themeColor="text1"/>
        </w:rPr>
        <w:t>aknit</w:t>
      </w:r>
      <w:proofErr w:type="spellEnd"/>
      <w:r>
        <w:rPr>
          <w:color w:val="000000" w:themeColor="text1"/>
        </w:rPr>
        <w:t xml:space="preserve"> purus ei pillu! </w:t>
      </w:r>
      <w:proofErr w:type="spellStart"/>
      <w:r>
        <w:rPr>
          <w:color w:val="000000" w:themeColor="text1"/>
        </w:rPr>
        <w:t>Ku</w:t>
      </w:r>
      <w:proofErr w:type="spellEnd"/>
      <w:r>
        <w:rPr>
          <w:color w:val="000000" w:themeColor="text1"/>
        </w:rPr>
        <w:t xml:space="preserve"> sõpru </w:t>
      </w:r>
      <w:proofErr w:type="spellStart"/>
      <w:r>
        <w:rPr>
          <w:color w:val="000000" w:themeColor="text1"/>
        </w:rPr>
        <w:t>välän</w:t>
      </w:r>
      <w:proofErr w:type="spellEnd"/>
      <w:r>
        <w:rPr>
          <w:color w:val="000000" w:themeColor="text1"/>
        </w:rPr>
        <w:t xml:space="preserve"> ei </w:t>
      </w:r>
      <w:proofErr w:type="spellStart"/>
      <w:r>
        <w:rPr>
          <w:color w:val="000000" w:themeColor="text1"/>
        </w:rPr>
        <w:t>olõ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sis</w:t>
      </w:r>
      <w:proofErr w:type="spellEnd"/>
      <w:r>
        <w:rPr>
          <w:color w:val="000000" w:themeColor="text1"/>
        </w:rPr>
        <w:t xml:space="preserve"> saa pallikuuli </w:t>
      </w:r>
      <w:proofErr w:type="spellStart"/>
      <w:r>
        <w:rPr>
          <w:color w:val="000000" w:themeColor="text1"/>
        </w:rPr>
        <w:t>ütsindä</w:t>
      </w:r>
      <w:proofErr w:type="spellEnd"/>
      <w:r>
        <w:rPr>
          <w:color w:val="000000" w:themeColor="text1"/>
        </w:rPr>
        <w:t xml:space="preserve"> kah mängi.</w:t>
      </w:r>
    </w:p>
    <w:p w14:paraId="3EC95E05" w14:textId="77777777" w:rsidR="00AE514C" w:rsidRDefault="00AE514C" w:rsidP="00AE514C">
      <w:pPr>
        <w:jc w:val="both"/>
        <w:rPr>
          <w:color w:val="EE0000"/>
        </w:rPr>
      </w:pPr>
    </w:p>
    <w:p w14:paraId="1289747F" w14:textId="50CD3FD2" w:rsidR="00E53E33" w:rsidRPr="00AE514C" w:rsidRDefault="00AE514C" w:rsidP="00AE514C">
      <w:pPr>
        <w:jc w:val="both"/>
        <w:rPr>
          <w:color w:val="EE0000"/>
        </w:rPr>
      </w:pPr>
      <w:r>
        <w:rPr>
          <w:noProof/>
          <w:color w:val="EE0000"/>
        </w:rPr>
        <w:drawing>
          <wp:inline distT="0" distB="0" distL="0" distR="0" wp14:anchorId="0E2A8C3D" wp14:editId="1152B9A2">
            <wp:extent cx="5727700" cy="3842385"/>
            <wp:effectExtent l="0" t="0" r="0" b="5715"/>
            <wp:docPr id="1584876099" name="Picture 3" descr="A child throw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76099" name="Picture 3" descr="A child throwing a bal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E33" w:rsidRPr="00AE514C" w:rsidSect="00AE514C">
      <w:pgSz w:w="11900" w:h="1684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04DB8"/>
    <w:multiLevelType w:val="hybridMultilevel"/>
    <w:tmpl w:val="94E0F1FC"/>
    <w:lvl w:ilvl="0" w:tplc="755269B4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4C"/>
    <w:rsid w:val="001908CC"/>
    <w:rsid w:val="00226FFC"/>
    <w:rsid w:val="005D7795"/>
    <w:rsid w:val="006007D3"/>
    <w:rsid w:val="00646B29"/>
    <w:rsid w:val="007A0664"/>
    <w:rsid w:val="00A533C8"/>
    <w:rsid w:val="00A865D7"/>
    <w:rsid w:val="00AE514C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0CED76"/>
  <w15:chartTrackingRefBased/>
  <w15:docId w15:val="{3C4BB0FF-BB61-6742-8401-03F2EA5C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4C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1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4C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4C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4C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4C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4C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4C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4C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E51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4C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4C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E5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4C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E5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4C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E5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1</cp:revision>
  <dcterms:created xsi:type="dcterms:W3CDTF">2025-09-10T06:49:00Z</dcterms:created>
  <dcterms:modified xsi:type="dcterms:W3CDTF">2025-09-10T06:49:00Z</dcterms:modified>
</cp:coreProperties>
</file>